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0" w:firstLineChars="200"/>
        <w:jc w:val="center"/>
        <w:rPr>
          <w:rFonts w:ascii="仿宋" w:hAnsi="仿宋" w:eastAsia="仿宋" w:cs="新宋体"/>
          <w:kern w:val="0"/>
          <w:sz w:val="28"/>
          <w:szCs w:val="28"/>
        </w:rPr>
      </w:pPr>
      <w:r>
        <w:rPr>
          <w:rFonts w:hint="eastAsia" w:ascii="仿宋" w:hAnsi="仿宋" w:eastAsia="仿宋" w:cs="新宋体"/>
          <w:kern w:val="0"/>
          <w:sz w:val="28"/>
          <w:szCs w:val="28"/>
        </w:rPr>
        <w:t>2019年度学习习近平总书记关于扶贫工作的</w:t>
      </w:r>
    </w:p>
    <w:p>
      <w:pPr>
        <w:widowControl/>
        <w:spacing w:line="360" w:lineRule="auto"/>
        <w:ind w:firstLine="560" w:firstLineChars="200"/>
        <w:jc w:val="center"/>
        <w:rPr>
          <w:rFonts w:ascii="仿宋" w:hAnsi="仿宋" w:eastAsia="仿宋" w:cs="新宋体"/>
          <w:kern w:val="0"/>
          <w:sz w:val="28"/>
          <w:szCs w:val="28"/>
        </w:rPr>
      </w:pPr>
      <w:r>
        <w:rPr>
          <w:rFonts w:hint="eastAsia" w:ascii="仿宋" w:hAnsi="仿宋" w:eastAsia="仿宋" w:cs="新宋体"/>
          <w:kern w:val="0"/>
          <w:sz w:val="28"/>
          <w:szCs w:val="28"/>
        </w:rPr>
        <w:t>重要论述征文活动报名表</w:t>
      </w:r>
    </w:p>
    <w:tbl>
      <w:tblPr>
        <w:tblStyle w:val="3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9"/>
        <w:gridCol w:w="780"/>
        <w:gridCol w:w="780"/>
        <w:gridCol w:w="779"/>
        <w:gridCol w:w="780"/>
        <w:gridCol w:w="780"/>
        <w:gridCol w:w="130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关键词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字数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单位类型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作者排序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 xml:space="preserve">工作单位  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五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六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七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八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6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省（区、市）        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新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新宋体"/>
                <w:kern w:val="0"/>
                <w:sz w:val="20"/>
                <w:szCs w:val="20"/>
              </w:rPr>
              <w:t>姓名、电话、通讯地址请务必填写清楚方便联系。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D2E32"/>
    <w:rsid w:val="154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2019-05-09T01:06:00Z</dcterms:created>
  <dc:creator>罗茜</dc:creator>
  <cp:lastModifiedBy>罗茜</cp:lastModifiedBy>
  <dcterms:modified xsi:type="dcterms:W3CDTF">2019-05-09T01:06:45Z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